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 TERMS &amp; CONDITIONS 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 Date: January 1, 2026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br/>
      </w: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Licensor: </w:t>
      </w:r>
      <w:proofErr w:type="spellStart"/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Selley</w:t>
      </w:r>
      <w:proofErr w:type="spellEnd"/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Global Holdings, LLC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br/>
      </w: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Licensed Platform: PeoplePower365.com (“Platform”)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1. Acceptance of Terms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By accessing, registering, or using PeoplePower365.com (“Platform”), you agree to these Terms &amp; Conditions (“Agreement”). If you do not agree, do not use this Platform.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This Platform is licensed, managed, and operated on behalf of </w:t>
      </w:r>
      <w:proofErr w:type="spellStart"/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Selley</w:t>
      </w:r>
      <w:proofErr w:type="spellEnd"/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Global Holdings, LLC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t>, a Delaware company (“Licensor”).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2. Membership Types</w:t>
      </w:r>
    </w:p>
    <w:p w:rsid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People Power offers two types of membership: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Free Membership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Paid Subscription Membership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 ($10/month or $100/year)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By enrolling in any membership tier, you authorize the Platform to collect basic profile information necessary to provide personalized communication, advocacy tools, and membership benefits.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3. Eligibility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You must be at least 18 years old to participate.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br/>
        <w:t>U.S. residents and non-residents are welcome.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Veterans, seniors, and individuals with disabilities are encouraged to participate, and information collected will be used solely to improve advocacy support and communications.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4. License Grant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The Platform is operated under exclusive license from </w:t>
      </w:r>
      <w:proofErr w:type="spellStart"/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Selley</w:t>
      </w:r>
      <w:proofErr w:type="spellEnd"/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Global Holdings, LLC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br/>
        <w:t>All technology, content, systems, and communications tools remain property of the Licensor.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Members are granted a </w:t>
      </w: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limited, non-transferable, revocable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 license to access Platform services.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5. User Responsibilities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Users agree to:</w:t>
      </w:r>
    </w:p>
    <w:p w:rsidR="00CE08BF" w:rsidRPr="00CE08BF" w:rsidRDefault="00CE08BF" w:rsidP="00CE0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Provide accurate registration information</w:t>
      </w:r>
    </w:p>
    <w:p w:rsidR="00CE08BF" w:rsidRPr="00CE08BF" w:rsidRDefault="00CE08BF" w:rsidP="00CE0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Keep login credentials private</w:t>
      </w:r>
    </w:p>
    <w:p w:rsidR="00CE08BF" w:rsidRPr="00CE08BF" w:rsidRDefault="00CE08BF" w:rsidP="00CE0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Not misuse or disrupt system operations</w:t>
      </w:r>
    </w:p>
    <w:p w:rsidR="00CE08BF" w:rsidRPr="00CE08BF" w:rsidRDefault="00CE08BF" w:rsidP="00CE0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Not post threatening, defamatory, or unlawful content</w:t>
      </w:r>
    </w:p>
    <w:p w:rsidR="00CE08BF" w:rsidRPr="00CE08BF" w:rsidRDefault="00CE08BF" w:rsidP="00CE0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Respect the privacy of other members</w:t>
      </w:r>
    </w:p>
    <w:p w:rsidR="00CE08BF" w:rsidRPr="00CE08BF" w:rsidRDefault="00CE08BF" w:rsidP="00CE0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Notify the Platform of suspected misconduct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Misuse may result in suspension or removal.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6. Communications Consent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By registering, you agree that PeoplePower365 may contact you by:</w:t>
      </w:r>
    </w:p>
    <w:p w:rsidR="00CE08BF" w:rsidRPr="00CE08BF" w:rsidRDefault="00CE08BF" w:rsidP="00CE08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Email</w:t>
      </w:r>
    </w:p>
    <w:p w:rsidR="00CE08BF" w:rsidRPr="00CE08BF" w:rsidRDefault="00CE08BF" w:rsidP="00CE08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SMS (only if you opt in)</w:t>
      </w:r>
    </w:p>
    <w:p w:rsidR="00CE08BF" w:rsidRPr="00CE08BF" w:rsidRDefault="00CE08BF" w:rsidP="00CE08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Push notifications</w:t>
      </w:r>
    </w:p>
    <w:p w:rsidR="00CE08BF" w:rsidRPr="00CE08BF" w:rsidRDefault="00CE08BF" w:rsidP="00CE08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Automated alerts</w:t>
      </w:r>
    </w:p>
    <w:p w:rsidR="00CE08BF" w:rsidRPr="00CE08BF" w:rsidRDefault="00CE08BF" w:rsidP="00CE08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Monthly or weekly updates per your chosen settings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You may change preferences at any time.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7. Payment &amp; Renewals (Paid Members)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Paid membership renews automatically unless canceled.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lastRenderedPageBreak/>
        <w:t>You authorize the Platform’s payment processor to securely charge your card according to your plan.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All fees are non-refundable except where required by law.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8. Confidentiality &amp; Mandatory NDA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All members agree to a </w:t>
      </w: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built-in Non-Disclosure Agreement (NDA)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 covering:</w:t>
      </w:r>
    </w:p>
    <w:p w:rsidR="00CE08BF" w:rsidRPr="00CE08BF" w:rsidRDefault="00CE08BF" w:rsidP="00CE08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Internal discussions</w:t>
      </w:r>
    </w:p>
    <w:p w:rsidR="00CE08BF" w:rsidRPr="00CE08BF" w:rsidRDefault="00CE08BF" w:rsidP="00CE08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Member-only communications</w:t>
      </w:r>
    </w:p>
    <w:p w:rsidR="00CE08BF" w:rsidRPr="00CE08BF" w:rsidRDefault="00CE08BF" w:rsidP="00CE08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State Directorate training</w:t>
      </w:r>
    </w:p>
    <w:p w:rsidR="00CE08BF" w:rsidRPr="00CE08BF" w:rsidRDefault="00CE08BF" w:rsidP="00CE08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Strategy materials</w:t>
      </w:r>
    </w:p>
    <w:p w:rsidR="00CE08BF" w:rsidRPr="00CE08BF" w:rsidRDefault="00CE08BF" w:rsidP="00CE08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Proprietary databases</w:t>
      </w:r>
    </w:p>
    <w:p w:rsidR="00CE08BF" w:rsidRPr="00CE08BF" w:rsidRDefault="00CE08BF" w:rsidP="00CE08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Advocacy plans</w:t>
      </w:r>
    </w:p>
    <w:p w:rsidR="00CE08BF" w:rsidRPr="00CE08BF" w:rsidRDefault="00CE08BF" w:rsidP="00CE08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Online meetings and briefings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Members shall not disclose confidential or proprietary information to third parties without written permission from </w:t>
      </w:r>
      <w:proofErr w:type="spellStart"/>
      <w:r w:rsidRPr="00CE08BF">
        <w:rPr>
          <w:rFonts w:ascii="Times New Roman" w:eastAsia="Times New Roman" w:hAnsi="Times New Roman" w:cs="Times New Roman"/>
          <w:sz w:val="24"/>
          <w:szCs w:val="24"/>
        </w:rPr>
        <w:t>Selley</w:t>
      </w:r>
      <w:proofErr w:type="spellEnd"/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 Global Holdings.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Violation may result in legal action and permanent membership termination.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9. Intellectual Property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All materials — including logos, text, data, directories, methods, and training modules — are the property of </w:t>
      </w:r>
      <w:proofErr w:type="spellStart"/>
      <w:r w:rsidRPr="00CE08BF">
        <w:rPr>
          <w:rFonts w:ascii="Times New Roman" w:eastAsia="Times New Roman" w:hAnsi="Times New Roman" w:cs="Times New Roman"/>
          <w:sz w:val="24"/>
          <w:szCs w:val="24"/>
        </w:rPr>
        <w:t>Selley</w:t>
      </w:r>
      <w:proofErr w:type="spellEnd"/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 Global Holdings and protected under U.S. copyright/trademark law.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No reproduction or distribution is permitted without written permission.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10. Limitation of Liability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The Platform provides information, advocacy tools, and community support </w:t>
      </w: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on an informational basis only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08BF">
        <w:rPr>
          <w:rFonts w:ascii="Times New Roman" w:eastAsia="Times New Roman" w:hAnsi="Times New Roman" w:cs="Times New Roman"/>
          <w:sz w:val="24"/>
          <w:szCs w:val="24"/>
        </w:rPr>
        <w:t>Selley</w:t>
      </w:r>
      <w:proofErr w:type="spellEnd"/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 Global Holdings, its officers, partners, directors, state directors, and contractors are </w:t>
      </w: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not liable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 for:</w:t>
      </w:r>
    </w:p>
    <w:p w:rsidR="00CE08BF" w:rsidRPr="00CE08BF" w:rsidRDefault="00CE08BF" w:rsidP="00CE08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Decisions made based on Platform content</w:t>
      </w:r>
    </w:p>
    <w:p w:rsidR="00CE08BF" w:rsidRPr="00CE08BF" w:rsidRDefault="00CE08BF" w:rsidP="00CE08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Third-party services or external links</w:t>
      </w:r>
    </w:p>
    <w:p w:rsidR="00CE08BF" w:rsidRPr="00CE08BF" w:rsidRDefault="00CE08BF" w:rsidP="00CE08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lastRenderedPageBreak/>
        <w:t>Outcomes of advocacy campaigns</w:t>
      </w:r>
    </w:p>
    <w:p w:rsidR="00CE08BF" w:rsidRPr="00CE08BF" w:rsidRDefault="00CE08BF" w:rsidP="00CE08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Delays, outages, or technical failures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Maximum liability shall not exceed the total membership fees paid in the previous 12 months.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11. Arbitration Agreement (Mandatory)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You agree that </w:t>
      </w: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all disputes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 arising from:</w:t>
      </w:r>
    </w:p>
    <w:p w:rsidR="00CE08BF" w:rsidRPr="00CE08BF" w:rsidRDefault="00CE08BF" w:rsidP="00CE08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Use of the Platform</w:t>
      </w:r>
    </w:p>
    <w:p w:rsidR="00CE08BF" w:rsidRPr="00CE08BF" w:rsidRDefault="00CE08BF" w:rsidP="00CE08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Membership services</w:t>
      </w:r>
    </w:p>
    <w:p w:rsidR="00CE08BF" w:rsidRPr="00CE08BF" w:rsidRDefault="00CE08BF" w:rsidP="00CE08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Data practices</w:t>
      </w:r>
    </w:p>
    <w:p w:rsidR="00CE08BF" w:rsidRPr="00CE08BF" w:rsidRDefault="00CE08BF" w:rsidP="00CE08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Payments</w:t>
      </w:r>
    </w:p>
    <w:p w:rsidR="00CE08BF" w:rsidRPr="00CE08BF" w:rsidRDefault="00CE08BF" w:rsidP="00CE08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Content or communications</w:t>
      </w:r>
    </w:p>
    <w:p w:rsidR="00CE08BF" w:rsidRPr="00CE08BF" w:rsidRDefault="00CE08BF" w:rsidP="00CE08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Any claim involving </w:t>
      </w:r>
      <w:proofErr w:type="spellStart"/>
      <w:r w:rsidRPr="00CE08BF">
        <w:rPr>
          <w:rFonts w:ascii="Times New Roman" w:eastAsia="Times New Roman" w:hAnsi="Times New Roman" w:cs="Times New Roman"/>
          <w:sz w:val="24"/>
          <w:szCs w:val="24"/>
        </w:rPr>
        <w:t>Selley</w:t>
      </w:r>
      <w:proofErr w:type="spellEnd"/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 Global Holdings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Shall be resolved exclusively by </w:t>
      </w: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binding arbitration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 administered by the American Arbitration Association (“AAA”) under its Consumer Arbitration Rules.</w:t>
      </w:r>
      <w:proofErr w:type="gramEnd"/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No class actions.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br/>
        <w:t>No jury trials.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br/>
        <w:t>No consolidated claims.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Venue shall be</w:t>
      </w:r>
      <w:proofErr w:type="gramStart"/>
      <w:r w:rsidRPr="00CE08B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E08BF">
        <w:rPr>
          <w:rFonts w:ascii="Times New Roman" w:eastAsia="Times New Roman" w:hAnsi="Times New Roman" w:cs="Times New Roman"/>
          <w:sz w:val="24"/>
          <w:szCs w:val="24"/>
        </w:rPr>
        <w:br/>
      </w: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Las Vegas, Nevada (Clark County)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You waive any right to sue in court except to enforce the arbitration award.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12. Termination of Membership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08BF">
        <w:rPr>
          <w:rFonts w:ascii="Times New Roman" w:eastAsia="Times New Roman" w:hAnsi="Times New Roman" w:cs="Times New Roman"/>
          <w:sz w:val="24"/>
          <w:szCs w:val="24"/>
        </w:rPr>
        <w:t>Selley</w:t>
      </w:r>
      <w:proofErr w:type="spellEnd"/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 Global Holdings may suspend or terminate any account found to be:</w:t>
      </w:r>
    </w:p>
    <w:p w:rsidR="00CE08BF" w:rsidRPr="00CE08BF" w:rsidRDefault="00CE08BF" w:rsidP="00CE08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Abusive</w:t>
      </w:r>
    </w:p>
    <w:p w:rsidR="00CE08BF" w:rsidRPr="00CE08BF" w:rsidRDefault="00CE08BF" w:rsidP="00CE08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Fraudulent</w:t>
      </w:r>
    </w:p>
    <w:p w:rsidR="00CE08BF" w:rsidRPr="00CE08BF" w:rsidRDefault="00CE08BF" w:rsidP="00CE08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Disruptive</w:t>
      </w:r>
    </w:p>
    <w:p w:rsidR="00CE08BF" w:rsidRPr="00CE08BF" w:rsidRDefault="00CE08BF" w:rsidP="00CE08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Violating community standards</w:t>
      </w:r>
    </w:p>
    <w:p w:rsidR="00CE08BF" w:rsidRPr="00CE08BF" w:rsidRDefault="00CE08BF" w:rsidP="00CE08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Engaging in harmful political or social extremism</w:t>
      </w:r>
    </w:p>
    <w:p w:rsidR="00CE08BF" w:rsidRPr="00CE08BF" w:rsidRDefault="00CE08BF" w:rsidP="00CE08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Misusing Platform resources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Users may cancel membership at any time.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8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13. Governing Law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This Agreement is governed by the laws of: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The State of Nevada and the United States of America.</w:t>
      </w:r>
      <w:proofErr w:type="gramEnd"/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14. Amendments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The Platform may update these Terms &amp; Conditions at any time. Users will be notified of material changes.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E08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B) PRIVACY POLICY (DRAFT)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 Date: January 1, 2026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1. Data We Collect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We collect the following categories of information:</w: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08BF">
        <w:rPr>
          <w:rFonts w:ascii="Times New Roman" w:eastAsia="Times New Roman" w:hAnsi="Times New Roman" w:cs="Times New Roman"/>
          <w:b/>
          <w:bCs/>
          <w:sz w:val="27"/>
          <w:szCs w:val="27"/>
        </w:rPr>
        <w:t>Registration Information</w:t>
      </w:r>
    </w:p>
    <w:p w:rsidR="00CE08BF" w:rsidRPr="00CE08BF" w:rsidRDefault="00CE08BF" w:rsidP="00CE08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Name</w:t>
      </w:r>
    </w:p>
    <w:p w:rsidR="00CE08BF" w:rsidRPr="00CE08BF" w:rsidRDefault="00CE08BF" w:rsidP="00CE08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Email</w:t>
      </w:r>
    </w:p>
    <w:p w:rsidR="00CE08BF" w:rsidRPr="00CE08BF" w:rsidRDefault="00CE08BF" w:rsidP="00CE08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State &amp; ZIP</w:t>
      </w:r>
    </w:p>
    <w:p w:rsidR="00CE08BF" w:rsidRPr="00CE08BF" w:rsidRDefault="00CE08BF" w:rsidP="00CE08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Communication preferences</w:t>
      </w:r>
    </w:p>
    <w:p w:rsidR="00CE08BF" w:rsidRPr="00CE08BF" w:rsidRDefault="00CE08BF" w:rsidP="00CE08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Interest categories (e.g., veterans, seniors, families)</w:t>
      </w:r>
    </w:p>
    <w:p w:rsidR="00CE08BF" w:rsidRPr="00CE08BF" w:rsidRDefault="00CE08BF" w:rsidP="00CE08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For paid members: optional phone number</w: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08BF">
        <w:rPr>
          <w:rFonts w:ascii="Times New Roman" w:eastAsia="Times New Roman" w:hAnsi="Times New Roman" w:cs="Times New Roman"/>
          <w:b/>
          <w:bCs/>
          <w:sz w:val="27"/>
          <w:szCs w:val="27"/>
        </w:rPr>
        <w:t>Optional Profile Data</w:t>
      </w:r>
    </w:p>
    <w:p w:rsidR="00CE08BF" w:rsidRPr="00CE08BF" w:rsidRDefault="00CE08BF" w:rsidP="00CE08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Veteran status</w:t>
      </w:r>
    </w:p>
    <w:p w:rsidR="00CE08BF" w:rsidRPr="00CE08BF" w:rsidRDefault="00CE08BF" w:rsidP="00CE08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Age range</w:t>
      </w:r>
    </w:p>
    <w:p w:rsidR="00CE08BF" w:rsidRPr="00CE08BF" w:rsidRDefault="00CE08BF" w:rsidP="00CE08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Employment status</w:t>
      </w:r>
    </w:p>
    <w:p w:rsidR="00CE08BF" w:rsidRPr="00CE08BF" w:rsidRDefault="00CE08BF" w:rsidP="00CE08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Advocacy interests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E08B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Automatic System Data</w:t>
      </w:r>
    </w:p>
    <w:p w:rsidR="00CE08BF" w:rsidRPr="00CE08BF" w:rsidRDefault="00CE08BF" w:rsidP="00CE08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IP address</w:t>
      </w:r>
    </w:p>
    <w:p w:rsidR="00CE08BF" w:rsidRPr="00CE08BF" w:rsidRDefault="00CE08BF" w:rsidP="00CE08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Browser/device type</w:t>
      </w:r>
    </w:p>
    <w:p w:rsidR="00CE08BF" w:rsidRPr="00CE08BF" w:rsidRDefault="00CE08BF" w:rsidP="00CE08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Usage patterns</w:t>
      </w:r>
    </w:p>
    <w:p w:rsidR="00CE08BF" w:rsidRPr="00CE08BF" w:rsidRDefault="00CE08BF" w:rsidP="00CE08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Security logs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2. How We Use Your Information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We use data solely to operate PeoplePower365, including:</w:t>
      </w:r>
    </w:p>
    <w:p w:rsidR="00CE08BF" w:rsidRPr="00CE08BF" w:rsidRDefault="00CE08BF" w:rsidP="00CE08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Sending alerts and updates</w:t>
      </w:r>
    </w:p>
    <w:p w:rsidR="00CE08BF" w:rsidRPr="00CE08BF" w:rsidRDefault="00CE08BF" w:rsidP="00CE08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Customizing your membership experience</w:t>
      </w:r>
    </w:p>
    <w:p w:rsidR="00CE08BF" w:rsidRPr="00CE08BF" w:rsidRDefault="00CE08BF" w:rsidP="00CE08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Identifying issues affecting your state</w:t>
      </w:r>
    </w:p>
    <w:p w:rsidR="00CE08BF" w:rsidRPr="00CE08BF" w:rsidRDefault="00CE08BF" w:rsidP="00CE08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Providing reports and advocacy tools</w:t>
      </w:r>
    </w:p>
    <w:p w:rsidR="00CE08BF" w:rsidRPr="00CE08BF" w:rsidRDefault="00CE08BF" w:rsidP="00CE08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Improving Platform services</w:t>
      </w:r>
    </w:p>
    <w:p w:rsidR="00CE08BF" w:rsidRPr="00CE08BF" w:rsidRDefault="00CE08BF" w:rsidP="00CE08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Verifying eligibility for leadership roles</w:t>
      </w:r>
    </w:p>
    <w:p w:rsidR="00CE08BF" w:rsidRPr="00CE08BF" w:rsidRDefault="00CE08BF" w:rsidP="00CE08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Internal analytics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 do NOT sell or rent your information. </w:t>
      </w:r>
      <w:proofErr w:type="gramStart"/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Ever.</w:t>
      </w:r>
      <w:proofErr w:type="gramEnd"/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3. Communications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By registering, you consent to receive:</w:t>
      </w:r>
    </w:p>
    <w:p w:rsidR="00CE08BF" w:rsidRPr="00CE08BF" w:rsidRDefault="00CE08BF" w:rsidP="00CE08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Email newsletters</w:t>
      </w:r>
    </w:p>
    <w:p w:rsidR="00CE08BF" w:rsidRPr="00CE08BF" w:rsidRDefault="00CE08BF" w:rsidP="00CE08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Advocacy alerts</w:t>
      </w:r>
    </w:p>
    <w:p w:rsidR="00CE08BF" w:rsidRPr="00CE08BF" w:rsidRDefault="00CE08BF" w:rsidP="00CE08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State-level updates</w:t>
      </w:r>
    </w:p>
    <w:p w:rsidR="00CE08BF" w:rsidRPr="00CE08BF" w:rsidRDefault="00CE08BF" w:rsidP="00CE08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Urgent notifications</w:t>
      </w:r>
    </w:p>
    <w:p w:rsidR="00CE08BF" w:rsidRPr="00CE08BF" w:rsidRDefault="00CE08BF" w:rsidP="00CE08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System messages</w:t>
      </w:r>
    </w:p>
    <w:p w:rsidR="00CE08BF" w:rsidRPr="00CE08BF" w:rsidRDefault="00CE08BF" w:rsidP="00CE08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SMS alerts (only if opted-in)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You may unsubscribe at any time.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4. Data Sharing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We may share data only with:</w:t>
      </w:r>
    </w:p>
    <w:p w:rsidR="00CE08BF" w:rsidRPr="00CE08BF" w:rsidRDefault="00CE08BF" w:rsidP="00CE08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Verified State Directors</w:t>
      </w:r>
    </w:p>
    <w:p w:rsidR="00CE08BF" w:rsidRPr="00CE08BF" w:rsidRDefault="00CE08BF" w:rsidP="00CE08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lastRenderedPageBreak/>
        <w:t>Secure contractors who work for People Power</w:t>
      </w:r>
    </w:p>
    <w:p w:rsidR="00CE08BF" w:rsidRPr="00CE08BF" w:rsidRDefault="00CE08BF" w:rsidP="00CE08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Payment processors</w:t>
      </w:r>
    </w:p>
    <w:p w:rsidR="00CE08BF" w:rsidRPr="00CE08BF" w:rsidRDefault="00CE08BF" w:rsidP="00CE08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Legal authorities (only if required by law)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We do </w:t>
      </w: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 share information with political parties, marketing firms, or outside organizations.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5. Data Security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We use industry-standard security measures, encryption, and access controls.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No system is 100% secure. Users accept this risk by using the Platform.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6. Data Retention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We retain information:</w:t>
      </w:r>
    </w:p>
    <w:p w:rsidR="00CE08BF" w:rsidRPr="00CE08BF" w:rsidRDefault="00CE08BF" w:rsidP="00CE08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As long as you are a member</w:t>
      </w:r>
    </w:p>
    <w:p w:rsidR="00CE08BF" w:rsidRPr="00CE08BF" w:rsidRDefault="00CE08BF" w:rsidP="00CE08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As required by law</w:t>
      </w:r>
    </w:p>
    <w:p w:rsidR="00CE08BF" w:rsidRPr="00CE08BF" w:rsidRDefault="00CE08BF" w:rsidP="00CE08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Until deletion is requested (except analytics logs)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7. Your Rights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You may request:</w:t>
      </w:r>
    </w:p>
    <w:p w:rsidR="00CE08BF" w:rsidRPr="00CE08BF" w:rsidRDefault="00CE08BF" w:rsidP="00CE08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Account deletion</w:t>
      </w:r>
    </w:p>
    <w:p w:rsidR="00CE08BF" w:rsidRPr="00CE08BF" w:rsidRDefault="00CE08BF" w:rsidP="00CE08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Correction of information</w:t>
      </w:r>
    </w:p>
    <w:p w:rsidR="00CE08BF" w:rsidRPr="00CE08BF" w:rsidRDefault="00CE08BF" w:rsidP="00CE08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Export of your data</w:t>
      </w:r>
    </w:p>
    <w:p w:rsidR="00CE08BF" w:rsidRPr="00CE08BF" w:rsidRDefault="00CE08BF" w:rsidP="00CE08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Change of communication preferences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 xml:space="preserve">Email for requests: </w:t>
      </w:r>
      <w:r w:rsidRPr="00CE08BF">
        <w:rPr>
          <w:rFonts w:ascii="Times New Roman" w:eastAsia="Times New Roman" w:hAnsi="Times New Roman" w:cs="Times New Roman"/>
          <w:b/>
          <w:bCs/>
          <w:sz w:val="24"/>
          <w:szCs w:val="24"/>
        </w:rPr>
        <w:t>support@peoplepower365.com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8. California/State Privacy Rights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Where applicable, CCPA or state privacy acts will be honored regarding:</w:t>
      </w:r>
    </w:p>
    <w:p w:rsidR="00CE08BF" w:rsidRPr="00CE08BF" w:rsidRDefault="00CE08BF" w:rsidP="00CE08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Access</w:t>
      </w:r>
    </w:p>
    <w:p w:rsidR="00CE08BF" w:rsidRPr="00CE08BF" w:rsidRDefault="00CE08BF" w:rsidP="00CE08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lastRenderedPageBreak/>
        <w:t>Deletion</w:t>
      </w:r>
    </w:p>
    <w:p w:rsidR="00CE08BF" w:rsidRPr="00CE08BF" w:rsidRDefault="00CE08BF" w:rsidP="00CE08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Opt-out</w:t>
      </w:r>
    </w:p>
    <w:p w:rsidR="00CE08BF" w:rsidRPr="00CE08BF" w:rsidRDefault="00CE08BF" w:rsidP="00CE08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Non-discrimination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9. Transfer of Ownership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If the Platform is transferred or upgraded, your information may be included as part of that business transfer but will remain protected under this policy.</w:t>
      </w:r>
    </w:p>
    <w:p w:rsidR="00CE08BF" w:rsidRPr="00CE08BF" w:rsidRDefault="00CE08BF" w:rsidP="00CE0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CE08BF" w:rsidRPr="00CE08BF" w:rsidRDefault="00CE08BF" w:rsidP="00CE08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08BF">
        <w:rPr>
          <w:rFonts w:ascii="Times New Roman" w:eastAsia="Times New Roman" w:hAnsi="Times New Roman" w:cs="Times New Roman"/>
          <w:b/>
          <w:bCs/>
          <w:sz w:val="36"/>
          <w:szCs w:val="36"/>
        </w:rPr>
        <w:t>10. Children’s Privacy</w:t>
      </w:r>
    </w:p>
    <w:p w:rsidR="00CE08BF" w:rsidRPr="00CE08BF" w:rsidRDefault="00CE08BF" w:rsidP="00CE0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8BF">
        <w:rPr>
          <w:rFonts w:ascii="Times New Roman" w:eastAsia="Times New Roman" w:hAnsi="Times New Roman" w:cs="Times New Roman"/>
          <w:sz w:val="24"/>
          <w:szCs w:val="24"/>
        </w:rPr>
        <w:t>Not intended for users under age 18.</w:t>
      </w:r>
      <w:r w:rsidRPr="00CE08BF">
        <w:rPr>
          <w:rFonts w:ascii="Times New Roman" w:eastAsia="Times New Roman" w:hAnsi="Times New Roman" w:cs="Times New Roman"/>
          <w:sz w:val="24"/>
          <w:szCs w:val="24"/>
        </w:rPr>
        <w:br/>
        <w:t>We do not knowingly collect children’s data.</w:t>
      </w:r>
    </w:p>
    <w:p w:rsidR="00B9675C" w:rsidRDefault="00B9675C"/>
    <w:sectPr w:rsidR="00B9675C" w:rsidSect="00B96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4D62"/>
    <w:multiLevelType w:val="multilevel"/>
    <w:tmpl w:val="DEE4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40284"/>
    <w:multiLevelType w:val="multilevel"/>
    <w:tmpl w:val="6B0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B1F01"/>
    <w:multiLevelType w:val="multilevel"/>
    <w:tmpl w:val="64E0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C3ADB"/>
    <w:multiLevelType w:val="multilevel"/>
    <w:tmpl w:val="6358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D7460"/>
    <w:multiLevelType w:val="multilevel"/>
    <w:tmpl w:val="BB72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F4DB5"/>
    <w:multiLevelType w:val="multilevel"/>
    <w:tmpl w:val="9CE4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A7485"/>
    <w:multiLevelType w:val="multilevel"/>
    <w:tmpl w:val="C7D6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D3729C"/>
    <w:multiLevelType w:val="multilevel"/>
    <w:tmpl w:val="358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BB3FB1"/>
    <w:multiLevelType w:val="multilevel"/>
    <w:tmpl w:val="48A6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A952CB"/>
    <w:multiLevelType w:val="multilevel"/>
    <w:tmpl w:val="5F40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6A300C"/>
    <w:multiLevelType w:val="multilevel"/>
    <w:tmpl w:val="CF0E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6B1907"/>
    <w:multiLevelType w:val="multilevel"/>
    <w:tmpl w:val="B80C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2F0662"/>
    <w:multiLevelType w:val="multilevel"/>
    <w:tmpl w:val="2A82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722568"/>
    <w:multiLevelType w:val="multilevel"/>
    <w:tmpl w:val="8C7E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772380"/>
    <w:multiLevelType w:val="multilevel"/>
    <w:tmpl w:val="1E7C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844505"/>
    <w:multiLevelType w:val="multilevel"/>
    <w:tmpl w:val="4A8A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13"/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12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8BF"/>
    <w:rsid w:val="00B9675C"/>
    <w:rsid w:val="00CE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75C"/>
  </w:style>
  <w:style w:type="paragraph" w:styleId="Heading1">
    <w:name w:val="heading 1"/>
    <w:basedOn w:val="Normal"/>
    <w:link w:val="Heading1Char"/>
    <w:uiPriority w:val="9"/>
    <w:qFormat/>
    <w:rsid w:val="00CE08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08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E08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8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E08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08B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08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2025-11-30T18:28:00Z</dcterms:created>
  <dcterms:modified xsi:type="dcterms:W3CDTF">2025-11-30T18:33:00Z</dcterms:modified>
</cp:coreProperties>
</file>